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CBB" w:rsidRPr="00EB4260" w:rsidRDefault="00AE2ED0">
      <w:pPr>
        <w:rPr>
          <w:b/>
        </w:rPr>
      </w:pPr>
      <w:r w:rsidRPr="00EB4260">
        <w:rPr>
          <w:b/>
        </w:rPr>
        <w:t xml:space="preserve">Poděkování </w:t>
      </w:r>
      <w:r w:rsidR="00AF7BE5">
        <w:rPr>
          <w:b/>
        </w:rPr>
        <w:t>za Tříkrálovou sbírku 2017</w:t>
      </w:r>
    </w:p>
    <w:p w:rsidR="00EB4260" w:rsidRDefault="00EB4260">
      <w:r>
        <w:t>Letošní Tříkrálová sbírka je za námi a tentokrát byla opravdu zimní. Do uli</w:t>
      </w:r>
      <w:r w:rsidR="00565E63">
        <w:t>c orlickoústeckého okresu vyšl</w:t>
      </w:r>
      <w:r w:rsidR="00AF7BE5">
        <w:t xml:space="preserve">o </w:t>
      </w:r>
      <w:r w:rsidR="00565E63">
        <w:t>v</w:t>
      </w:r>
      <w:r w:rsidR="000F2300">
        <w:t>e dvacetistupňových</w:t>
      </w:r>
      <w:r w:rsidR="00565E63">
        <w:t xml:space="preserve"> mrazech </w:t>
      </w:r>
      <w:r>
        <w:t>více než</w:t>
      </w:r>
      <w:r w:rsidR="00565E63">
        <w:t xml:space="preserve"> dva tisíce </w:t>
      </w:r>
      <w:r w:rsidR="00AF7BE5">
        <w:t xml:space="preserve">odvážných </w:t>
      </w:r>
      <w:r w:rsidR="00565E63">
        <w:t>dobrovolníků</w:t>
      </w:r>
      <w:r>
        <w:t>, aby p</w:t>
      </w:r>
      <w:r w:rsidR="00565E63">
        <w:t>otěšili lidi přáním</w:t>
      </w:r>
      <w:r>
        <w:t xml:space="preserve"> š</w:t>
      </w:r>
      <w:r w:rsidR="00565E63">
        <w:t>těstí, zdraví a pokoje, aby jim přinesli informace o čin</w:t>
      </w:r>
      <w:r w:rsidR="00AF7BE5">
        <w:t>nosti Charity a nabídli možnost přispět potřebným.</w:t>
      </w:r>
      <w:r w:rsidR="00565E63">
        <w:t xml:space="preserve"> </w:t>
      </w:r>
    </w:p>
    <w:p w:rsidR="009F795A" w:rsidRPr="009F795A" w:rsidRDefault="009F795A" w:rsidP="009F795A">
      <w:pPr>
        <w:spacing w:after="0" w:line="240" w:lineRule="auto"/>
        <w:rPr>
          <w:rFonts w:eastAsia="Times New Roman" w:cs="Times New Roman"/>
          <w:lang w:eastAsia="cs-CZ"/>
        </w:rPr>
      </w:pPr>
      <w:r w:rsidRPr="009F795A">
        <w:rPr>
          <w:rFonts w:eastAsia="Times New Roman" w:cs="Times New Roman"/>
          <w:lang w:eastAsia="cs-CZ"/>
        </w:rPr>
        <w:t xml:space="preserve">I když jako lidé jsme různí, ve snaze pomoci druhým jsme si spíše podobní, než rozdílní. A právě </w:t>
      </w:r>
    </w:p>
    <w:p w:rsidR="009F795A" w:rsidRPr="009F795A" w:rsidRDefault="009F795A" w:rsidP="009F795A">
      <w:pPr>
        <w:spacing w:after="0" w:line="240" w:lineRule="auto"/>
        <w:rPr>
          <w:rFonts w:eastAsia="Times New Roman" w:cs="Times New Roman"/>
          <w:lang w:eastAsia="cs-CZ"/>
        </w:rPr>
      </w:pPr>
      <w:r w:rsidRPr="009F795A">
        <w:rPr>
          <w:rFonts w:eastAsia="Times New Roman" w:cs="Times New Roman"/>
          <w:lang w:eastAsia="cs-CZ"/>
        </w:rPr>
        <w:t xml:space="preserve">Tříkrálová sbírka je příkladem toho, že dokážeme dobře spolupracovat na společném díle. Charita, </w:t>
      </w:r>
    </w:p>
    <w:p w:rsidR="009F795A" w:rsidRPr="009F795A" w:rsidRDefault="009F795A" w:rsidP="009F795A">
      <w:pPr>
        <w:spacing w:after="0" w:line="240" w:lineRule="auto"/>
        <w:rPr>
          <w:rFonts w:eastAsia="Times New Roman" w:cs="Times New Roman"/>
          <w:lang w:eastAsia="cs-CZ"/>
        </w:rPr>
      </w:pPr>
      <w:r w:rsidRPr="009F795A">
        <w:rPr>
          <w:rFonts w:eastAsia="Times New Roman" w:cs="Times New Roman"/>
          <w:lang w:eastAsia="cs-CZ"/>
        </w:rPr>
        <w:t xml:space="preserve">obecní úřady, farnosti, občanské spolky, stovky dobrovolníků a tisíce lidí přijímají TS jako smysluplnou </w:t>
      </w:r>
    </w:p>
    <w:p w:rsidR="009F795A" w:rsidRDefault="009F795A" w:rsidP="009F795A">
      <w:pPr>
        <w:spacing w:after="0" w:line="240" w:lineRule="auto"/>
        <w:rPr>
          <w:rFonts w:eastAsia="Times New Roman" w:cs="Times New Roman"/>
          <w:lang w:eastAsia="cs-CZ"/>
        </w:rPr>
      </w:pPr>
      <w:r w:rsidRPr="009F795A">
        <w:rPr>
          <w:rFonts w:eastAsia="Times New Roman" w:cs="Times New Roman"/>
          <w:lang w:eastAsia="cs-CZ"/>
        </w:rPr>
        <w:t xml:space="preserve">akci, do které se řada lidí už 17 let obětavě zapojuje. </w:t>
      </w:r>
    </w:p>
    <w:p w:rsidR="009F795A" w:rsidRPr="009F795A" w:rsidRDefault="009F795A" w:rsidP="009F795A">
      <w:pPr>
        <w:spacing w:after="0" w:line="240" w:lineRule="auto"/>
        <w:rPr>
          <w:rFonts w:eastAsia="Times New Roman" w:cs="Times New Roman"/>
          <w:lang w:eastAsia="cs-CZ"/>
        </w:rPr>
      </w:pPr>
    </w:p>
    <w:p w:rsidR="00EC6143" w:rsidRDefault="00EC6143">
      <w:r>
        <w:t>Jako organizátor akce a příjemce vybraných peněz vyjadřuje Oblastní charita Ústí n. O. upřímné poděkov</w:t>
      </w:r>
      <w:r w:rsidR="000F2300">
        <w:t xml:space="preserve">ání všem, kdo se na TS podílejí. </w:t>
      </w:r>
      <w:r>
        <w:t xml:space="preserve">  </w:t>
      </w:r>
    </w:p>
    <w:p w:rsidR="00EC6143" w:rsidRDefault="00EB4260">
      <w:r>
        <w:t xml:space="preserve">Podrobné výsledky </w:t>
      </w:r>
      <w:r w:rsidR="0017109D">
        <w:t>naj</w:t>
      </w:r>
      <w:r>
        <w:t xml:space="preserve">dete na webu OCH </w:t>
      </w:r>
      <w:hyperlink r:id="rId4" w:history="1">
        <w:r w:rsidRPr="00C0030C">
          <w:rPr>
            <w:rStyle w:val="Hypertextovodkaz"/>
          </w:rPr>
          <w:t>www.uo.charita.cz</w:t>
        </w:r>
      </w:hyperlink>
      <w:r>
        <w:t xml:space="preserve"> </w:t>
      </w:r>
    </w:p>
    <w:p w:rsidR="00EB4260" w:rsidRPr="00EB4260" w:rsidRDefault="00EB4260">
      <w:pPr>
        <w:rPr>
          <w:i/>
        </w:rPr>
      </w:pPr>
      <w:r w:rsidRPr="00EB4260">
        <w:rPr>
          <w:i/>
        </w:rPr>
        <w:t xml:space="preserve">Iva Marková, tel. 734 769 713, </w:t>
      </w:r>
      <w:hyperlink r:id="rId5" w:history="1">
        <w:r w:rsidRPr="00EB4260">
          <w:rPr>
            <w:rStyle w:val="Hypertextovodkaz"/>
            <w:i/>
          </w:rPr>
          <w:t>markova.iva@orlicko.cz</w:t>
        </w:r>
      </w:hyperlink>
      <w:r w:rsidRPr="00EB4260">
        <w:rPr>
          <w:i/>
        </w:rPr>
        <w:t xml:space="preserve"> </w:t>
      </w:r>
    </w:p>
    <w:p w:rsidR="00EB4260" w:rsidRDefault="004E092E">
      <w:r>
        <w:t>V obci N</w:t>
      </w:r>
      <w:bookmarkStart w:id="0" w:name="_GoBack"/>
      <w:bookmarkEnd w:id="0"/>
      <w:r>
        <w:t xml:space="preserve">ekoř Tříkrálová sbírka 2017 vynesla 45 688,-  Kč. </w:t>
      </w:r>
    </w:p>
    <w:sectPr w:rsidR="00EB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D0"/>
    <w:rsid w:val="000F2300"/>
    <w:rsid w:val="0017109D"/>
    <w:rsid w:val="003F0CBB"/>
    <w:rsid w:val="004B24B1"/>
    <w:rsid w:val="004E092E"/>
    <w:rsid w:val="00565E63"/>
    <w:rsid w:val="009F795A"/>
    <w:rsid w:val="00AE2ED0"/>
    <w:rsid w:val="00AF7BE5"/>
    <w:rsid w:val="00EB4260"/>
    <w:rsid w:val="00EC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B23E"/>
  <w15:chartTrackingRefBased/>
  <w15:docId w15:val="{2D981ED3-1F0B-41FD-81E5-F7C240F2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42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ova.iva@orlicko.cz" TargetMode="External"/><Relationship Id="rId4" Type="http://schemas.openxmlformats.org/officeDocument/2006/relationships/hyperlink" Target="http://www.uo.chari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User</cp:lastModifiedBy>
  <cp:revision>2</cp:revision>
  <dcterms:created xsi:type="dcterms:W3CDTF">2017-01-16T06:31:00Z</dcterms:created>
  <dcterms:modified xsi:type="dcterms:W3CDTF">2017-01-16T06:31:00Z</dcterms:modified>
</cp:coreProperties>
</file>